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87C0A">
      <w:pPr>
        <w:numPr>
          <w:ilvl w:val="0"/>
          <w:numId w:val="0"/>
        </w:numPr>
        <w:spacing w:after="12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Log periodicne</w:t>
      </w:r>
    </w:p>
    <w:p w14:paraId="544AA57A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jc w:val="both"/>
        <w:rPr>
          <w:rFonts w:hint="default" w:ascii="SimSun" w:hAnsi="SimSun" w:eastAsia="SimSun" w:cs="SimSun"/>
          <w:sz w:val="24"/>
          <w:szCs w:val="24"/>
          <w:lang w:val="en-US"/>
        </w:rPr>
      </w:pPr>
      <w:r>
        <w:rPr>
          <w:rFonts w:hint="default" w:ascii="SimSun" w:hAnsi="SimSun" w:eastAsia="SimSun" w:cs="SimSun"/>
          <w:sz w:val="24"/>
          <w:szCs w:val="24"/>
          <w:lang w:val="en-US"/>
        </w:rPr>
        <w:t>Proracunati elemente petoelementne log periodicne antene takve da</w:t>
      </w:r>
      <w:r>
        <w:rPr>
          <w:rFonts w:hint="default" w:ascii="SimSun" w:hAnsi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eastAsia="SimSun" w:cs="SimSun"/>
          <w:sz w:val="24"/>
          <w:szCs w:val="24"/>
          <w:lang w:val="en-US"/>
        </w:rPr>
        <w:t>je 3-ci aktivni element projektovan da radi na osnovnoj frekfenciji od 300 MHz. Rastojanje izmedju elementa na napojnom kraju i prvog narednog je 0.2 talasne duzine na 300MHz.</w:t>
      </w:r>
      <w:r>
        <w:rPr>
          <w:rFonts w:hint="default" w:ascii="SimSun" w:hAnsi="SimSun" w:cs="SimSun"/>
          <w:sz w:val="24"/>
          <w:szCs w:val="24"/>
          <w:lang w:val="en-US"/>
        </w:rPr>
        <w:t>Konstanta antene je k = 1.25.</w:t>
      </w:r>
    </w:p>
    <w:p w14:paraId="0E549303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both"/>
        <w:rPr>
          <w:rFonts w:hint="default" w:ascii="SimSun" w:hAnsi="SimSun" w:eastAsia="SimSun" w:cs="SimSun"/>
          <w:sz w:val="24"/>
          <w:szCs w:val="24"/>
          <w:lang w:val="en-US"/>
        </w:rPr>
      </w:pPr>
      <w:bookmarkStart w:id="0" w:name="_GoBack"/>
      <w:bookmarkEnd w:id="0"/>
    </w:p>
    <w:p w14:paraId="6317694C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jc w:val="both"/>
        <w:rPr>
          <w:rFonts w:hint="default" w:ascii="SimSun" w:hAnsi="SimSun" w:eastAsia="SimSun" w:cs="SimSun"/>
          <w:sz w:val="24"/>
          <w:szCs w:val="24"/>
          <w:lang w:val="en-US"/>
        </w:rPr>
      </w:pPr>
      <w:r>
        <w:rPr>
          <w:rFonts w:hint="default" w:ascii="SimSun" w:hAnsi="SimSun" w:cs="SimSun"/>
          <w:sz w:val="24"/>
          <w:szCs w:val="24"/>
          <w:lang w:val="en-US"/>
        </w:rPr>
        <w:t xml:space="preserve">Proracunati elemente log periodicne antene koja treba da radi na frkevencijskom opsegu od 122.88Mhz do 300Mhz. </w:t>
      </w:r>
      <w:r>
        <w:rPr>
          <w:rFonts w:hint="default" w:ascii="SimSun" w:hAnsi="SimSun" w:eastAsia="SimSun" w:cs="SimSun"/>
          <w:sz w:val="24"/>
          <w:szCs w:val="24"/>
          <w:lang w:val="en-US"/>
        </w:rPr>
        <w:t>Rastojanje izmedju elementa na napojnom kraju i prvog narednog je 0.2 talasne duzine na 300MHz.</w:t>
      </w:r>
      <w:r>
        <w:rPr>
          <w:rFonts w:hint="default" w:ascii="SimSun" w:hAnsi="SimSun" w:cs="SimSun"/>
          <w:sz w:val="24"/>
          <w:szCs w:val="24"/>
          <w:lang w:val="en-US"/>
        </w:rPr>
        <w:t>Konstanta antene je k = 1.25.</w:t>
      </w:r>
    </w:p>
    <w:p w14:paraId="3509FFEF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both"/>
        <w:rPr>
          <w:rFonts w:hint="default" w:ascii="SimSun" w:hAnsi="SimSun" w:eastAsia="SimSun" w:cs="SimSun"/>
          <w:sz w:val="24"/>
          <w:szCs w:val="24"/>
          <w:lang w:val="en-US"/>
        </w:rPr>
      </w:pPr>
    </w:p>
    <w:p w14:paraId="44F93DC1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jc w:val="both"/>
        <w:rPr>
          <w:rFonts w:hint="default" w:ascii="SimSun" w:hAnsi="SimSun" w:eastAsia="SimSun" w:cs="SimSun"/>
          <w:sz w:val="24"/>
          <w:szCs w:val="24"/>
          <w:lang w:val="en-US"/>
        </w:rPr>
      </w:pPr>
      <w:r>
        <w:rPr>
          <w:rFonts w:hint="default" w:ascii="SimSun" w:hAnsi="SimSun" w:cs="SimSun"/>
          <w:sz w:val="24"/>
          <w:szCs w:val="24"/>
          <w:lang w:val="en-US"/>
        </w:rPr>
        <w:t>Odrediti frekventni opseg log periodicne antene ukoliko je duzina najkraceg elementa 0.5m, rastojanje izmedju njega i narednog elementa je 20cm a ukupna duzina antene je priblizno 225.18 cm. Zanemariti udeo poprecnih dimenzija aktivnih elemenata u ukupnoj duzini antene. Konstanta k antene je 1.25.</w:t>
      </w:r>
    </w:p>
    <w:p w14:paraId="3B372AD6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both"/>
        <w:rPr>
          <w:rFonts w:hint="default" w:ascii="SimSun" w:hAnsi="SimSun" w:eastAsia="SimSun" w:cs="SimSun"/>
          <w:sz w:val="24"/>
          <w:szCs w:val="24"/>
          <w:lang w:val="en-US"/>
        </w:rPr>
      </w:pPr>
    </w:p>
    <w:p w14:paraId="1423FA1B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jc w:val="both"/>
        <w:rPr>
          <w:rFonts w:hint="default" w:ascii="SimSun" w:hAnsi="SimSun" w:eastAsia="SimSun" w:cs="SimSun"/>
          <w:sz w:val="24"/>
          <w:szCs w:val="24"/>
          <w:lang w:val="en-US"/>
        </w:rPr>
      </w:pPr>
      <w:r>
        <w:rPr>
          <w:rFonts w:hint="default" w:ascii="SimSun" w:hAnsi="SimSun" w:cs="SimSun"/>
          <w:sz w:val="24"/>
          <w:szCs w:val="24"/>
          <w:lang w:val="en-US"/>
        </w:rPr>
        <w:t xml:space="preserve">Odrediti ukupnu duzinu log periodicne antene kao i dimenzije svih elemenata antene ukoliko je odnos najvise i najnize frekvencije antene priblizno jednak 5.766. </w:t>
      </w:r>
      <w:r>
        <w:rPr>
          <w:rFonts w:hint="default" w:ascii="SimSun" w:hAnsi="SimSun" w:eastAsia="SimSun" w:cs="SimSun"/>
          <w:sz w:val="24"/>
          <w:szCs w:val="24"/>
          <w:lang w:val="en-US"/>
        </w:rPr>
        <w:t>Rastojanje izmedju elementa na napojnom kraju i prvog narednog je 0.</w:t>
      </w:r>
      <w:r>
        <w:rPr>
          <w:rFonts w:hint="default" w:ascii="SimSun" w:hAnsi="SimSun" w:cs="SimSun"/>
          <w:sz w:val="24"/>
          <w:szCs w:val="24"/>
          <w:lang w:val="en-US"/>
        </w:rPr>
        <w:t>4</w:t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cs="SimSun"/>
          <w:sz w:val="24"/>
          <w:szCs w:val="24"/>
          <w:lang w:val="en-US"/>
        </w:rPr>
        <w:t>duzine prvog elementa</w:t>
      </w:r>
      <w:r>
        <w:rPr>
          <w:rFonts w:hint="default" w:ascii="SimSun" w:hAnsi="SimSun" w:eastAsia="SimSun" w:cs="SimSun"/>
          <w:sz w:val="24"/>
          <w:szCs w:val="24"/>
          <w:lang w:val="en-US"/>
        </w:rPr>
        <w:t>.</w:t>
      </w:r>
      <w:r>
        <w:rPr>
          <w:rFonts w:hint="default" w:ascii="SimSun" w:hAnsi="SimSun" w:cs="SimSun"/>
          <w:sz w:val="24"/>
          <w:szCs w:val="24"/>
          <w:lang w:val="en-US"/>
        </w:rPr>
        <w:t xml:space="preserve"> Maksimalna talasna duzina projektovana za ovu antenu je 2.883m.Konstanta antene je k = 1.25.</w:t>
      </w:r>
    </w:p>
    <w:p w14:paraId="4F99A79C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15F62"/>
    <w:multiLevelType w:val="singleLevel"/>
    <w:tmpl w:val="58715F6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D6A87"/>
    <w:rsid w:val="2BBD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2025-04-05T09:10:00Z</dcterms:created>
  <dc:creator>Zoran Milic</dc:creator>
  <cp:lastModifiedBy>Zoran Milic</cp:lastModifiedBy>
  <dcterms:modified xsi:type="dcterms:W3CDTF">2025-04-05T09:11:17Z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4211C42FCEBD4FBFAD7C4841679B3786_11</vt:lpwstr>
  </property>
</Properties>
</file>